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CE" w:rsidRDefault="008101CE" w:rsidP="00DD54FE">
      <w:pPr>
        <w:rPr>
          <w:rFonts w:ascii="Tahoma" w:hAnsi="Tahoma" w:cs="Tahoma" w:hint="cs"/>
          <w:b/>
          <w:bCs/>
          <w:sz w:val="6"/>
          <w:szCs w:val="6"/>
          <w:rtl/>
        </w:rPr>
      </w:pPr>
    </w:p>
    <w:p w:rsidR="007A79A2" w:rsidRPr="0045062D" w:rsidRDefault="007A79A2" w:rsidP="00114EE0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A53D7B" w:rsidRPr="008034A4" w:rsidRDefault="0099723E" w:rsidP="00F62946">
      <w:pPr>
        <w:jc w:val="center"/>
        <w:rPr>
          <w:rFonts w:ascii="Tahoma" w:hAnsi="Tahoma" w:cs="Tahoma"/>
          <w:b/>
          <w:bCs/>
          <w:sz w:val="22"/>
          <w:szCs w:val="22"/>
          <w:rtl/>
        </w:rPr>
      </w:pPr>
      <w:r>
        <w:rPr>
          <w:rFonts w:ascii="Tahoma" w:hAnsi="Tahoma" w:cs="Tahoma" w:hint="cs"/>
          <w:b/>
          <w:bCs/>
          <w:sz w:val="22"/>
          <w:szCs w:val="22"/>
          <w:rtl/>
        </w:rPr>
        <w:t>مهارات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 xml:space="preserve">مادة </w:t>
      </w:r>
      <w:r w:rsidR="008034A4" w:rsidRPr="006D57B4">
        <w:rPr>
          <w:rFonts w:ascii="Tahoma" w:hAnsi="Tahoma" w:cs="Tahoma"/>
          <w:b/>
          <w:bCs/>
          <w:color w:val="FF0000"/>
          <w:sz w:val="22"/>
          <w:szCs w:val="22"/>
          <w:shd w:val="clear" w:color="auto" w:fill="B8CCE4"/>
          <w:rtl/>
        </w:rPr>
        <w:t>العلوم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ل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 xml:space="preserve">لصف </w:t>
      </w:r>
      <w:r w:rsidR="008034A4" w:rsidRPr="00ED25F5">
        <w:rPr>
          <w:rFonts w:ascii="Tahoma" w:hAnsi="Tahoma" w:cs="Tahoma"/>
          <w:b/>
          <w:bCs/>
          <w:color w:val="4F6228" w:themeColor="accent3" w:themeShade="80"/>
          <w:sz w:val="22"/>
          <w:szCs w:val="22"/>
          <w:rtl/>
        </w:rPr>
        <w:t>ال</w:t>
      </w:r>
      <w:r w:rsidR="008034A4" w:rsidRPr="00ED25F5">
        <w:rPr>
          <w:rFonts w:ascii="Tahoma" w:hAnsi="Tahoma" w:cs="Tahoma" w:hint="cs"/>
          <w:b/>
          <w:bCs/>
          <w:color w:val="4F6228" w:themeColor="accent3" w:themeShade="80"/>
          <w:sz w:val="22"/>
          <w:szCs w:val="22"/>
          <w:rtl/>
        </w:rPr>
        <w:t>ثاني الابتدائي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ل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>لعام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الدراسي /</w:t>
      </w:r>
      <w:r w:rsidR="00B454C8">
        <w:rPr>
          <w:rFonts w:ascii="Tahoma" w:hAnsi="Tahoma" w:cs="Tahoma" w:hint="cs"/>
          <w:b/>
          <w:bCs/>
          <w:sz w:val="22"/>
          <w:szCs w:val="22"/>
          <w:rtl/>
        </w:rPr>
        <w:t xml:space="preserve">  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 xml:space="preserve"> 143</w:t>
      </w:r>
      <w:r w:rsidR="00B454C8">
        <w:rPr>
          <w:rFonts w:ascii="Tahoma" w:hAnsi="Tahoma" w:cs="Tahoma" w:hint="cs"/>
          <w:b/>
          <w:bCs/>
          <w:sz w:val="22"/>
          <w:szCs w:val="22"/>
          <w:rtl/>
        </w:rPr>
        <w:t xml:space="preserve"> هـ -   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>143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>هـ</w:t>
      </w:r>
      <w:r w:rsidR="00B20C03">
        <w:rPr>
          <w:rFonts w:ascii="Tahoma" w:hAnsi="Tahoma" w:cs="Tahoma" w:hint="cs"/>
          <w:b/>
          <w:bCs/>
          <w:sz w:val="22"/>
          <w:szCs w:val="22"/>
          <w:rtl/>
        </w:rPr>
        <w:t xml:space="preserve">     </w:t>
      </w:r>
      <w:r w:rsidR="00B20C03" w:rsidRPr="006D57B4">
        <w:rPr>
          <w:rFonts w:ascii="Tahoma" w:hAnsi="Tahoma" w:cs="Tahoma" w:hint="cs"/>
          <w:b/>
          <w:bCs/>
          <w:color w:val="FF0000"/>
          <w:sz w:val="22"/>
          <w:szCs w:val="22"/>
          <w:shd w:val="clear" w:color="auto" w:fill="E5DFEC" w:themeFill="accent4" w:themeFillTint="33"/>
          <w:rtl/>
        </w:rPr>
        <w:t xml:space="preserve">الفترة </w:t>
      </w:r>
      <w:r w:rsidR="00F62946" w:rsidRPr="006D57B4">
        <w:rPr>
          <w:rFonts w:ascii="Tahoma" w:hAnsi="Tahoma" w:cs="Tahoma" w:hint="cs"/>
          <w:b/>
          <w:bCs/>
          <w:color w:val="FF0000"/>
          <w:sz w:val="22"/>
          <w:szCs w:val="22"/>
          <w:shd w:val="clear" w:color="auto" w:fill="E5DFEC" w:themeFill="accent4" w:themeFillTint="33"/>
          <w:rtl/>
        </w:rPr>
        <w:t xml:space="preserve">  3 -  4</w:t>
      </w:r>
    </w:p>
    <w:tbl>
      <w:tblPr>
        <w:bidiVisual/>
        <w:tblW w:w="13368" w:type="dxa"/>
        <w:jc w:val="center"/>
        <w:tblInd w:w="4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61"/>
        <w:gridCol w:w="2049"/>
        <w:gridCol w:w="494"/>
        <w:gridCol w:w="13"/>
        <w:gridCol w:w="412"/>
        <w:gridCol w:w="567"/>
        <w:gridCol w:w="537"/>
        <w:gridCol w:w="425"/>
        <w:gridCol w:w="385"/>
        <w:gridCol w:w="375"/>
        <w:gridCol w:w="567"/>
        <w:gridCol w:w="567"/>
        <w:gridCol w:w="567"/>
        <w:gridCol w:w="567"/>
        <w:gridCol w:w="399"/>
        <w:gridCol w:w="548"/>
        <w:gridCol w:w="709"/>
        <w:gridCol w:w="577"/>
        <w:gridCol w:w="568"/>
        <w:gridCol w:w="567"/>
        <w:gridCol w:w="567"/>
        <w:gridCol w:w="413"/>
        <w:gridCol w:w="567"/>
        <w:gridCol w:w="567"/>
      </w:tblGrid>
      <w:tr w:rsidR="00E37529" w:rsidRPr="00A53D7B" w:rsidTr="002B14BE">
        <w:trPr>
          <w:cantSplit/>
          <w:trHeight w:val="2612"/>
          <w:jc w:val="center"/>
        </w:trPr>
        <w:tc>
          <w:tcPr>
            <w:tcW w:w="2904" w:type="dxa"/>
            <w:gridSpan w:val="3"/>
            <w:vMerge w:val="restart"/>
            <w:shd w:val="clear" w:color="auto" w:fill="auto"/>
            <w:vAlign w:val="center"/>
          </w:tcPr>
          <w:p w:rsidR="00E37529" w:rsidRPr="00936B0B" w:rsidRDefault="001B230A" w:rsidP="00444EFB">
            <w:pPr>
              <w:spacing w:line="276" w:lineRule="auto"/>
              <w:ind w:left="113" w:right="113"/>
              <w:jc w:val="center"/>
              <w:rPr>
                <w:rFonts w:cs="Sultan  koufi"/>
                <w:color w:val="00B050"/>
                <w:rtl/>
              </w:rPr>
            </w:pPr>
            <w:r w:rsidRPr="00936B0B">
              <w:rPr>
                <w:rFonts w:cs="Sultan  koufi" w:hint="cs"/>
                <w:color w:val="00B050"/>
                <w:rtl/>
              </w:rPr>
              <w:t>اسـ</w:t>
            </w:r>
            <w:r w:rsidR="00E37529" w:rsidRPr="00936B0B">
              <w:rPr>
                <w:rFonts w:cs="Sultan  koufi" w:hint="cs"/>
                <w:color w:val="00B050"/>
                <w:rtl/>
              </w:rPr>
              <w:t>ــــم</w:t>
            </w:r>
          </w:p>
          <w:p w:rsidR="00E37529" w:rsidRDefault="00E37529" w:rsidP="00444EFB">
            <w:pPr>
              <w:spacing w:line="276" w:lineRule="auto"/>
              <w:ind w:left="113" w:right="113"/>
              <w:jc w:val="center"/>
              <w:rPr>
                <w:b/>
                <w:bCs/>
                <w:rtl/>
              </w:rPr>
            </w:pPr>
            <w:r w:rsidRPr="00936B0B">
              <w:rPr>
                <w:rFonts w:cs="Sultan  koufi" w:hint="cs"/>
                <w:color w:val="00B050"/>
                <w:rtl/>
              </w:rPr>
              <w:t>الـــطــــالـــبـــة</w:t>
            </w:r>
          </w:p>
        </w:tc>
        <w:tc>
          <w:tcPr>
            <w:tcW w:w="425" w:type="dxa"/>
            <w:gridSpan w:val="2"/>
            <w:shd w:val="clear" w:color="auto" w:fill="EAF1DD" w:themeFill="accent3" w:themeFillTint="33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سبب</w:t>
            </w: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حدوث الليل والنهار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عمل نموذج بسيط يوضح حركة الشمس في السماء</w:t>
            </w:r>
          </w:p>
        </w:tc>
        <w:tc>
          <w:tcPr>
            <w:tcW w:w="537" w:type="dxa"/>
            <w:shd w:val="clear" w:color="auto" w:fill="auto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المقارنة ما بين خصائص الفصول الأربعة من خلال قراءة الصو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ر </w:t>
            </w:r>
          </w:p>
        </w:tc>
        <w:tc>
          <w:tcPr>
            <w:tcW w:w="425" w:type="dxa"/>
            <w:shd w:val="clear" w:color="auto" w:fill="EAF1DD" w:themeFill="accent3" w:themeFillTint="33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سبب حدوث الفصول الأربعة</w:t>
            </w:r>
          </w:p>
        </w:tc>
        <w:tc>
          <w:tcPr>
            <w:tcW w:w="385" w:type="dxa"/>
            <w:shd w:val="clear" w:color="auto" w:fill="EAF1DD" w:themeFill="accent3" w:themeFillTint="33"/>
            <w:textDirection w:val="btL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ترتيب أطوار القمر من خلال الصور</w:t>
            </w:r>
          </w:p>
        </w:tc>
        <w:tc>
          <w:tcPr>
            <w:tcW w:w="375" w:type="dxa"/>
            <w:shd w:val="clear" w:color="auto" w:fill="EAF1DD" w:themeFill="accent3" w:themeFillTint="33"/>
            <w:textDirection w:val="btL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تعداد مكونات النظام الشمسي 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المقارنة</w:t>
            </w: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بين خواص بعض الموا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د الصلبة من خلال قراءة الصور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قياس جسم صلب باستخدام أدوات القياس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بعض خواص السوائل والغازات من خلا مقارنة عينات مختل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فة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تصنيف التغيرات إلى فيزيائية وكيميائية 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 خلا قراءة مجموعة من الصور</w:t>
            </w:r>
          </w:p>
        </w:tc>
        <w:tc>
          <w:tcPr>
            <w:tcW w:w="399" w:type="dxa"/>
            <w:shd w:val="clear" w:color="auto" w:fill="EAF1DD" w:themeFill="accent3" w:themeFillTint="33"/>
            <w:textDirection w:val="btLr"/>
            <w:vAlign w:val="center"/>
          </w:tcPr>
          <w:p w:rsidR="00E37529" w:rsidRPr="00AB6093" w:rsidRDefault="00E37529" w:rsidP="006B4F6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مفهوم الحرارة</w:t>
            </w:r>
          </w:p>
        </w:tc>
        <w:tc>
          <w:tcPr>
            <w:tcW w:w="548" w:type="dxa"/>
            <w:textDirection w:val="btL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استنتاج أن التسخين والتبريد يغيران حالة المادة عمليا</w:t>
            </w: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التطبيق عملياً لأنواع القوى ( الدفع , ال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سحب , الاحتكاك , الجاذبية </w:t>
            </w:r>
          </w:p>
        </w:tc>
        <w:tc>
          <w:tcPr>
            <w:tcW w:w="577" w:type="dxa"/>
            <w:shd w:val="clear" w:color="auto" w:fill="auto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تصنيف الأجسام من حي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ث انجذابها للمغناطيس من عدمه</w:t>
            </w:r>
          </w:p>
        </w:tc>
        <w:tc>
          <w:tcPr>
            <w:tcW w:w="568" w:type="dxa"/>
            <w:shd w:val="clear" w:color="auto" w:fill="EAF1DD" w:themeFill="accent3" w:themeFillTint="33"/>
            <w:textDirection w:val="btL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تحديد قطبي المغناطيس وكيف يحدث التجاذب والتنافر بينهما </w:t>
            </w:r>
          </w:p>
        </w:tc>
        <w:tc>
          <w:tcPr>
            <w:tcW w:w="567" w:type="dxa"/>
            <w:textDirection w:val="btL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المقارنة بين درجات الحرارة لمواد مختلفة باستخدام مقياس الحرارة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37529" w:rsidRPr="00AB6093" w:rsidRDefault="00E37529" w:rsidP="00BB105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التمثيل لأشكال الكهرباء </w:t>
            </w: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ساكنة . متحركة</w:t>
            </w:r>
          </w:p>
        </w:tc>
        <w:tc>
          <w:tcPr>
            <w:tcW w:w="413" w:type="dxa"/>
            <w:shd w:val="clear" w:color="auto" w:fill="EAF1DD" w:themeFill="accent3" w:themeFillTint="33"/>
            <w:textDirection w:val="btL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استخدامات الكهرباء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37529" w:rsidRPr="00AB6093" w:rsidRDefault="00E37529" w:rsidP="00444EF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نموذج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</w:t>
            </w:r>
            <w:r w:rsidRPr="00AB609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دائرة كهربائية بسيطة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E37529" w:rsidRPr="00936B0B" w:rsidRDefault="00E37529" w:rsidP="00444EFB">
            <w:pPr>
              <w:ind w:left="113" w:right="113"/>
              <w:jc w:val="center"/>
              <w:rPr>
                <w:b/>
                <w:bCs/>
                <w:color w:val="00B050"/>
                <w:rtl/>
              </w:rPr>
            </w:pPr>
            <w:r w:rsidRPr="00936B0B">
              <w:rPr>
                <w:rFonts w:hint="cs"/>
                <w:b/>
                <w:bCs/>
                <w:color w:val="00B050"/>
                <w:rtl/>
              </w:rPr>
              <w:t>مستوى الأداء</w:t>
            </w:r>
          </w:p>
        </w:tc>
      </w:tr>
      <w:tr w:rsidR="002B14BE" w:rsidRPr="00A53D7B" w:rsidTr="001B39B8">
        <w:trPr>
          <w:cantSplit/>
          <w:trHeight w:val="141"/>
          <w:jc w:val="center"/>
        </w:trPr>
        <w:tc>
          <w:tcPr>
            <w:tcW w:w="2904" w:type="dxa"/>
            <w:gridSpan w:val="3"/>
            <w:vMerge/>
            <w:shd w:val="clear" w:color="auto" w:fill="auto"/>
            <w:vAlign w:val="center"/>
          </w:tcPr>
          <w:p w:rsidR="002B14BE" w:rsidRPr="00A53D7B" w:rsidRDefault="002B14BE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sz w:val="12"/>
                <w:szCs w:val="12"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567" w:type="dxa"/>
          </w:tcPr>
          <w:p w:rsidR="002B14BE" w:rsidRPr="002B14BE" w:rsidRDefault="002B14BE" w:rsidP="00444EF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</w:tcPr>
          <w:p w:rsidR="002B14BE" w:rsidRPr="002B14BE" w:rsidRDefault="002B14BE">
            <w:pPr>
              <w:rPr>
                <w:sz w:val="12"/>
                <w:szCs w:val="12"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385" w:type="dxa"/>
          </w:tcPr>
          <w:p w:rsidR="002B14BE" w:rsidRPr="002B14BE" w:rsidRDefault="002B14BE">
            <w:pPr>
              <w:rPr>
                <w:sz w:val="12"/>
                <w:szCs w:val="12"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375" w:type="dxa"/>
          </w:tcPr>
          <w:p w:rsidR="002B14BE" w:rsidRPr="002B14BE" w:rsidRDefault="002B14BE">
            <w:pPr>
              <w:rPr>
                <w:sz w:val="12"/>
                <w:szCs w:val="12"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sz w:val="12"/>
                <w:szCs w:val="12"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567" w:type="dxa"/>
            <w:shd w:val="clear" w:color="auto" w:fill="auto"/>
          </w:tcPr>
          <w:p w:rsidR="002B14BE" w:rsidRPr="002B14BE" w:rsidRDefault="002B14BE" w:rsidP="006F776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2B14BE" w:rsidRPr="002B14BE" w:rsidRDefault="002B14BE" w:rsidP="006F776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sz w:val="12"/>
                <w:szCs w:val="12"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548" w:type="dxa"/>
          </w:tcPr>
          <w:p w:rsidR="002B14BE" w:rsidRPr="002B14BE" w:rsidRDefault="002B14BE" w:rsidP="00444EF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sz w:val="12"/>
                <w:szCs w:val="12"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2B14BE" w:rsidRPr="002B14BE" w:rsidRDefault="002B14BE" w:rsidP="00444EF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  <w:r w:rsidRPr="002B14BE">
              <w:rPr>
                <w:rFonts w:ascii="Arial" w:hAnsi="Arial" w:cs="Arial"/>
                <w:b/>
                <w:bCs/>
                <w:sz w:val="12"/>
                <w:szCs w:val="12"/>
                <w:rtl/>
              </w:rPr>
              <w:t>(×)</w:t>
            </w:r>
          </w:p>
        </w:tc>
        <w:tc>
          <w:tcPr>
            <w:tcW w:w="567" w:type="dxa"/>
          </w:tcPr>
          <w:p w:rsidR="002B14BE" w:rsidRPr="002B14BE" w:rsidRDefault="002B14BE" w:rsidP="00444EF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3" w:type="dxa"/>
          </w:tcPr>
          <w:p w:rsidR="002B14BE" w:rsidRPr="002B14BE" w:rsidRDefault="00347CE4" w:rsidP="00444EF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  <w:r w:rsidRPr="00C3200E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B14BE" w:rsidRPr="002B14BE" w:rsidRDefault="002B14BE" w:rsidP="00444EF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B14BE" w:rsidRPr="00A53D7B" w:rsidRDefault="002B14BE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 w:val="restart"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049" w:type="dxa"/>
            <w:vMerge w:val="restart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 w:val="restart"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12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12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12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12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 w:val="restart"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049" w:type="dxa"/>
            <w:vMerge w:val="restart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 w:val="restart"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auto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auto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auto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auto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 w:val="restart"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049" w:type="dxa"/>
            <w:vMerge w:val="restart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F2DBDB" w:themeFill="accent2" w:themeFillTint="33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F2DBDB" w:themeFill="accent2" w:themeFillTint="33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12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  <w:shd w:val="clear" w:color="auto" w:fill="F2DBDB" w:themeFill="accent2" w:themeFillTint="33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 w:val="restart"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auto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auto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auto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  <w:tr w:rsidR="005B1A20" w:rsidRPr="00A53D7B" w:rsidTr="00E37529">
        <w:trPr>
          <w:cantSplit/>
          <w:trHeight w:val="314"/>
          <w:jc w:val="center"/>
        </w:trPr>
        <w:tc>
          <w:tcPr>
            <w:tcW w:w="361" w:type="dxa"/>
            <w:vMerge/>
            <w:shd w:val="clear" w:color="auto" w:fill="auto"/>
            <w:vAlign w:val="center"/>
          </w:tcPr>
          <w:p w:rsidR="005B1A20" w:rsidRPr="008101CE" w:rsidRDefault="005B1A20" w:rsidP="00444EFB">
            <w:pPr>
              <w:jc w:val="center"/>
              <w:rPr>
                <w:b/>
                <w:bCs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7" w:type="dxa"/>
            <w:gridSpan w:val="2"/>
            <w:shd w:val="clear" w:color="auto" w:fill="auto"/>
            <w:vAlign w:val="center"/>
          </w:tcPr>
          <w:p w:rsidR="005B1A20" w:rsidRPr="00906140" w:rsidRDefault="005B1A20" w:rsidP="00444EF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8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13" w:type="dxa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B1A20" w:rsidRPr="00A53D7B" w:rsidRDefault="005B1A20" w:rsidP="00444EFB">
            <w:pPr>
              <w:jc w:val="center"/>
              <w:rPr>
                <w:b/>
                <w:bCs/>
                <w:rtl/>
              </w:rPr>
            </w:pPr>
          </w:p>
        </w:tc>
      </w:tr>
    </w:tbl>
    <w:p w:rsidR="00114EE0" w:rsidRPr="008F2312" w:rsidRDefault="00114EE0" w:rsidP="003578B9">
      <w:pPr>
        <w:rPr>
          <w:sz w:val="2"/>
          <w:szCs w:val="2"/>
          <w:rtl/>
        </w:rPr>
      </w:pPr>
    </w:p>
    <w:sectPr w:rsidR="00114EE0" w:rsidRPr="008F2312" w:rsidSect="0099723E">
      <w:footerReference w:type="default" r:id="rId7"/>
      <w:pgSz w:w="16556" w:h="11907" w:orient="landscape" w:code="9"/>
      <w:pgMar w:top="142" w:right="1134" w:bottom="0" w:left="1134" w:header="0" w:footer="170" w:gutter="0"/>
      <w:pgBorders w:offsetFrom="page">
        <w:left w:val="whiteFlowers" w:sz="14" w:space="24" w:color="FFFF99"/>
        <w:right w:val="whiteFlowers" w:sz="14" w:space="24" w:color="FFFF99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4CA" w:rsidRDefault="004044CA" w:rsidP="00520BC5">
      <w:r>
        <w:separator/>
      </w:r>
    </w:p>
  </w:endnote>
  <w:endnote w:type="continuationSeparator" w:id="1">
    <w:p w:rsidR="004044CA" w:rsidRDefault="004044CA" w:rsidP="00520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A81" w:rsidRPr="00ED25F5" w:rsidRDefault="00ED25F5" w:rsidP="00ED25F5">
    <w:pPr>
      <w:pStyle w:val="a5"/>
      <w:jc w:val="center"/>
      <w:rPr>
        <w:rFonts w:cs="Sultan  koufi"/>
        <w:color w:val="FF0000"/>
        <w:sz w:val="22"/>
        <w:szCs w:val="22"/>
      </w:rPr>
    </w:pPr>
    <w:r>
      <w:rPr>
        <w:rFonts w:cs="Sultan  koufi" w:hint="cs"/>
        <w:color w:val="FF0000"/>
        <w:sz w:val="22"/>
        <w:szCs w:val="22"/>
        <w:rtl/>
      </w:rPr>
      <w:t>المعلمة : ................                                   المراجعة :   ....................                                               المديرة : 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4CA" w:rsidRDefault="004044CA" w:rsidP="00520BC5">
      <w:r>
        <w:separator/>
      </w:r>
    </w:p>
  </w:footnote>
  <w:footnote w:type="continuationSeparator" w:id="1">
    <w:p w:rsidR="004044CA" w:rsidRDefault="004044CA" w:rsidP="00520B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28BC"/>
    <w:multiLevelType w:val="hybridMultilevel"/>
    <w:tmpl w:val="61EE596A"/>
    <w:lvl w:ilvl="0" w:tplc="C96A6F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7132CC"/>
    <w:multiLevelType w:val="hybridMultilevel"/>
    <w:tmpl w:val="2F9E4618"/>
    <w:lvl w:ilvl="0" w:tplc="BC0CC946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A260C1"/>
    <w:multiLevelType w:val="multilevel"/>
    <w:tmpl w:val="2F9E4618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E5841"/>
    <w:multiLevelType w:val="hybridMultilevel"/>
    <w:tmpl w:val="3A4024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7D2"/>
    <w:rsid w:val="000056D2"/>
    <w:rsid w:val="00012AED"/>
    <w:rsid w:val="00026A1E"/>
    <w:rsid w:val="00086EC2"/>
    <w:rsid w:val="000B25DE"/>
    <w:rsid w:val="000C5E25"/>
    <w:rsid w:val="000F51E1"/>
    <w:rsid w:val="00114EE0"/>
    <w:rsid w:val="001A2E70"/>
    <w:rsid w:val="001B230A"/>
    <w:rsid w:val="001B2AAB"/>
    <w:rsid w:val="001C0C09"/>
    <w:rsid w:val="001D5A03"/>
    <w:rsid w:val="001D756B"/>
    <w:rsid w:val="001E4315"/>
    <w:rsid w:val="001F4B46"/>
    <w:rsid w:val="00206748"/>
    <w:rsid w:val="00210BBB"/>
    <w:rsid w:val="00241011"/>
    <w:rsid w:val="00241452"/>
    <w:rsid w:val="0025136C"/>
    <w:rsid w:val="00252BD7"/>
    <w:rsid w:val="00267FD3"/>
    <w:rsid w:val="002821D2"/>
    <w:rsid w:val="00296D56"/>
    <w:rsid w:val="002B14BE"/>
    <w:rsid w:val="002C7819"/>
    <w:rsid w:val="002D2B39"/>
    <w:rsid w:val="002E2E07"/>
    <w:rsid w:val="002E73D8"/>
    <w:rsid w:val="00302757"/>
    <w:rsid w:val="00337039"/>
    <w:rsid w:val="00347CE4"/>
    <w:rsid w:val="003559AC"/>
    <w:rsid w:val="003578B9"/>
    <w:rsid w:val="00391EC0"/>
    <w:rsid w:val="003B3205"/>
    <w:rsid w:val="003F0A81"/>
    <w:rsid w:val="004044CA"/>
    <w:rsid w:val="00411374"/>
    <w:rsid w:val="0041207D"/>
    <w:rsid w:val="00444EFB"/>
    <w:rsid w:val="0045062D"/>
    <w:rsid w:val="00462A08"/>
    <w:rsid w:val="00484A55"/>
    <w:rsid w:val="0049141B"/>
    <w:rsid w:val="004B61E7"/>
    <w:rsid w:val="004E304D"/>
    <w:rsid w:val="004E58FB"/>
    <w:rsid w:val="004F4054"/>
    <w:rsid w:val="00520BC5"/>
    <w:rsid w:val="00523958"/>
    <w:rsid w:val="00565D9C"/>
    <w:rsid w:val="00573AC4"/>
    <w:rsid w:val="0058071A"/>
    <w:rsid w:val="005B1A20"/>
    <w:rsid w:val="005C265A"/>
    <w:rsid w:val="0060590D"/>
    <w:rsid w:val="00605C31"/>
    <w:rsid w:val="0061165C"/>
    <w:rsid w:val="00633861"/>
    <w:rsid w:val="00651EE0"/>
    <w:rsid w:val="00656867"/>
    <w:rsid w:val="006656C2"/>
    <w:rsid w:val="00690B8F"/>
    <w:rsid w:val="006B15D3"/>
    <w:rsid w:val="006B4F60"/>
    <w:rsid w:val="006C7EC6"/>
    <w:rsid w:val="006D57B4"/>
    <w:rsid w:val="006D6444"/>
    <w:rsid w:val="006F163B"/>
    <w:rsid w:val="00711D61"/>
    <w:rsid w:val="00720A88"/>
    <w:rsid w:val="00725BEA"/>
    <w:rsid w:val="00730141"/>
    <w:rsid w:val="007505A0"/>
    <w:rsid w:val="00753299"/>
    <w:rsid w:val="00783265"/>
    <w:rsid w:val="007976F7"/>
    <w:rsid w:val="007A79A2"/>
    <w:rsid w:val="007E2240"/>
    <w:rsid w:val="008034A4"/>
    <w:rsid w:val="00804ABF"/>
    <w:rsid w:val="008101CE"/>
    <w:rsid w:val="008238F0"/>
    <w:rsid w:val="00836D3B"/>
    <w:rsid w:val="008677D2"/>
    <w:rsid w:val="008758BC"/>
    <w:rsid w:val="0088128B"/>
    <w:rsid w:val="0088189B"/>
    <w:rsid w:val="00882107"/>
    <w:rsid w:val="0089546A"/>
    <w:rsid w:val="008A6A55"/>
    <w:rsid w:val="008C0BBD"/>
    <w:rsid w:val="008C0C12"/>
    <w:rsid w:val="008C26F5"/>
    <w:rsid w:val="008C76C1"/>
    <w:rsid w:val="008E74D6"/>
    <w:rsid w:val="008E7BA4"/>
    <w:rsid w:val="008F2312"/>
    <w:rsid w:val="00906140"/>
    <w:rsid w:val="0093322D"/>
    <w:rsid w:val="00936B0B"/>
    <w:rsid w:val="00937BF7"/>
    <w:rsid w:val="0099723E"/>
    <w:rsid w:val="009A2158"/>
    <w:rsid w:val="009B381E"/>
    <w:rsid w:val="00A05ED8"/>
    <w:rsid w:val="00A167E4"/>
    <w:rsid w:val="00A17C70"/>
    <w:rsid w:val="00A52C3A"/>
    <w:rsid w:val="00A53D7B"/>
    <w:rsid w:val="00A56700"/>
    <w:rsid w:val="00A74195"/>
    <w:rsid w:val="00AC5051"/>
    <w:rsid w:val="00B169FA"/>
    <w:rsid w:val="00B20C03"/>
    <w:rsid w:val="00B236A0"/>
    <w:rsid w:val="00B454C8"/>
    <w:rsid w:val="00B71175"/>
    <w:rsid w:val="00B8674B"/>
    <w:rsid w:val="00BB105E"/>
    <w:rsid w:val="00BB197E"/>
    <w:rsid w:val="00BC2A40"/>
    <w:rsid w:val="00BD5C05"/>
    <w:rsid w:val="00BF25C3"/>
    <w:rsid w:val="00BF7DE7"/>
    <w:rsid w:val="00C12AEA"/>
    <w:rsid w:val="00C233B9"/>
    <w:rsid w:val="00C34A4C"/>
    <w:rsid w:val="00C40975"/>
    <w:rsid w:val="00C71B17"/>
    <w:rsid w:val="00C74F47"/>
    <w:rsid w:val="00C821B1"/>
    <w:rsid w:val="00C872C8"/>
    <w:rsid w:val="00CA2B96"/>
    <w:rsid w:val="00CB635B"/>
    <w:rsid w:val="00CD55D9"/>
    <w:rsid w:val="00CF5E3C"/>
    <w:rsid w:val="00D25910"/>
    <w:rsid w:val="00D51BDE"/>
    <w:rsid w:val="00D521BC"/>
    <w:rsid w:val="00D62DE1"/>
    <w:rsid w:val="00D75890"/>
    <w:rsid w:val="00DB7F46"/>
    <w:rsid w:val="00DD54FE"/>
    <w:rsid w:val="00DE053F"/>
    <w:rsid w:val="00DF7F68"/>
    <w:rsid w:val="00E36982"/>
    <w:rsid w:val="00E37529"/>
    <w:rsid w:val="00E41080"/>
    <w:rsid w:val="00E642AB"/>
    <w:rsid w:val="00E70548"/>
    <w:rsid w:val="00E726DA"/>
    <w:rsid w:val="00E75374"/>
    <w:rsid w:val="00E9480E"/>
    <w:rsid w:val="00EA7420"/>
    <w:rsid w:val="00ED25F5"/>
    <w:rsid w:val="00EF00F2"/>
    <w:rsid w:val="00EF1CE1"/>
    <w:rsid w:val="00F02BFA"/>
    <w:rsid w:val="00F2052B"/>
    <w:rsid w:val="00F2186A"/>
    <w:rsid w:val="00F305B4"/>
    <w:rsid w:val="00F62946"/>
    <w:rsid w:val="00F83106"/>
    <w:rsid w:val="00F875EB"/>
    <w:rsid w:val="00FE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7D2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8C26F5"/>
    <w:pPr>
      <w:keepNext/>
      <w:snapToGrid w:val="0"/>
      <w:outlineLvl w:val="0"/>
    </w:pPr>
    <w:rPr>
      <w:rFonts w:cs="AL-Mateen"/>
      <w:b/>
      <w:bCs/>
      <w:sz w:val="20"/>
      <w:szCs w:val="28"/>
      <w:lang w:eastAsia="ar-SA"/>
    </w:rPr>
  </w:style>
  <w:style w:type="paragraph" w:styleId="4">
    <w:name w:val="heading 4"/>
    <w:basedOn w:val="a"/>
    <w:next w:val="a"/>
    <w:link w:val="4Char"/>
    <w:qFormat/>
    <w:rsid w:val="008C26F5"/>
    <w:pPr>
      <w:keepNext/>
      <w:jc w:val="center"/>
      <w:outlineLvl w:val="3"/>
    </w:pPr>
    <w:rPr>
      <w:rFonts w:cs="AL-Matee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7D2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rsid w:val="008C26F5"/>
    <w:rPr>
      <w:rFonts w:ascii="Times New Roman" w:eastAsia="Times New Roman" w:hAnsi="Times New Roman" w:cs="AL-Mateen"/>
      <w:b/>
      <w:bCs/>
      <w:szCs w:val="28"/>
      <w:lang w:eastAsia="ar-SA"/>
    </w:rPr>
  </w:style>
  <w:style w:type="character" w:customStyle="1" w:styleId="4Char">
    <w:name w:val="عنوان 4 Char"/>
    <w:basedOn w:val="a0"/>
    <w:link w:val="4"/>
    <w:rsid w:val="008C26F5"/>
    <w:rPr>
      <w:rFonts w:ascii="Times New Roman" w:eastAsia="Times New Roman" w:hAnsi="Times New Roman" w:cs="AL-Mateen"/>
      <w:b/>
      <w:bCs/>
      <w:sz w:val="44"/>
      <w:szCs w:val="44"/>
    </w:rPr>
  </w:style>
  <w:style w:type="paragraph" w:customStyle="1" w:styleId="CharCharCharChar">
    <w:name w:val="Char Char Char Char"/>
    <w:basedOn w:val="a"/>
    <w:autoRedefine/>
    <w:rsid w:val="008C26F5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</w:rPr>
  </w:style>
  <w:style w:type="paragraph" w:styleId="a4">
    <w:name w:val="header"/>
    <w:basedOn w:val="a"/>
    <w:link w:val="Char"/>
    <w:rsid w:val="008C26F5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rsid w:val="008C26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rsid w:val="008C26F5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rsid w:val="008C26F5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"/>
    <w:basedOn w:val="a"/>
    <w:autoRedefine/>
    <w:rsid w:val="008C26F5"/>
    <w:pPr>
      <w:widowControl w:val="0"/>
      <w:adjustRightInd w:val="0"/>
      <w:spacing w:line="360" w:lineRule="atLeast"/>
    </w:pPr>
    <w:rPr>
      <w:rFonts w:cs="Traditional Arabic"/>
      <w:sz w:val="28"/>
      <w:szCs w:val="20"/>
    </w:rPr>
  </w:style>
  <w:style w:type="paragraph" w:styleId="a6">
    <w:name w:val="Title"/>
    <w:basedOn w:val="a"/>
    <w:link w:val="Char2"/>
    <w:qFormat/>
    <w:rsid w:val="008C26F5"/>
    <w:pPr>
      <w:jc w:val="center"/>
    </w:pPr>
    <w:rPr>
      <w:b/>
      <w:bCs/>
      <w:sz w:val="52"/>
    </w:rPr>
  </w:style>
  <w:style w:type="character" w:customStyle="1" w:styleId="Char2">
    <w:name w:val="العنوان Char"/>
    <w:basedOn w:val="a0"/>
    <w:link w:val="a6"/>
    <w:rsid w:val="008C26F5"/>
    <w:rPr>
      <w:rFonts w:ascii="Times New Roman" w:eastAsia="Times New Roman" w:hAnsi="Times New Roman" w:cs="Times New Roman"/>
      <w:b/>
      <w:bCs/>
      <w:sz w:val="52"/>
      <w:szCs w:val="24"/>
    </w:rPr>
  </w:style>
  <w:style w:type="character" w:styleId="a7">
    <w:name w:val="page number"/>
    <w:basedOn w:val="a0"/>
    <w:rsid w:val="008C26F5"/>
  </w:style>
  <w:style w:type="paragraph" w:customStyle="1" w:styleId="Char3">
    <w:name w:val="Char"/>
    <w:basedOn w:val="a"/>
    <w:autoRedefine/>
    <w:rsid w:val="008C26F5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</w:rPr>
  </w:style>
  <w:style w:type="character" w:customStyle="1" w:styleId="CharChar2">
    <w:name w:val="Char Char2"/>
    <w:basedOn w:val="a0"/>
    <w:locked/>
    <w:rsid w:val="008C26F5"/>
    <w:rPr>
      <w:sz w:val="24"/>
      <w:szCs w:val="24"/>
      <w:lang w:val="en-US" w:eastAsia="en-US" w:bidi="ar-SA"/>
    </w:rPr>
  </w:style>
  <w:style w:type="character" w:customStyle="1" w:styleId="CharChar1">
    <w:name w:val="Char Char1"/>
    <w:basedOn w:val="a0"/>
    <w:locked/>
    <w:rsid w:val="008C26F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6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ABUMADA</dc:creator>
  <cp:lastModifiedBy>GS</cp:lastModifiedBy>
  <cp:revision>3</cp:revision>
  <dcterms:created xsi:type="dcterms:W3CDTF">2012-11-03T23:54:00Z</dcterms:created>
  <dcterms:modified xsi:type="dcterms:W3CDTF">2012-11-03T23:54:00Z</dcterms:modified>
</cp:coreProperties>
</file>